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/>
        </w:rPr>
      </w:pPr>
    </w:p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 w:cs="Arial"/>
          <w:b/>
          <w:kern w:val="0"/>
          <w:sz w:val="36"/>
          <w:szCs w:val="36"/>
        </w:rPr>
        <w:t>海南大学各学院推免生候选人名单汇总表</w:t>
      </w:r>
    </w:p>
    <w:tbl>
      <w:tblPr>
        <w:tblStyle w:val="7"/>
        <w:tblpPr w:leftFromText="180" w:rightFromText="180" w:vertAnchor="text" w:horzAnchor="margin" w:tblpXSpec="center" w:tblpY="158"/>
        <w:tblW w:w="127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975"/>
        <w:gridCol w:w="1710"/>
        <w:gridCol w:w="448"/>
        <w:gridCol w:w="1620"/>
        <w:gridCol w:w="1260"/>
        <w:gridCol w:w="1440"/>
        <w:gridCol w:w="1440"/>
        <w:gridCol w:w="808"/>
        <w:gridCol w:w="1080"/>
        <w:gridCol w:w="1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5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排序</w:t>
            </w:r>
          </w:p>
        </w:tc>
        <w:tc>
          <w:tcPr>
            <w:tcW w:w="97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学号</w:t>
            </w:r>
          </w:p>
        </w:tc>
        <w:tc>
          <w:tcPr>
            <w:tcW w:w="44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126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CET4</w:t>
            </w:r>
            <w:r>
              <w:rPr>
                <w:rFonts w:hint="eastAsia" w:ascii="宋体" w:hAnsi="宋体"/>
                <w:kern w:val="0"/>
                <w:szCs w:val="21"/>
              </w:rPr>
              <w:t>成绩</w:t>
            </w:r>
          </w:p>
        </w:tc>
        <w:tc>
          <w:tcPr>
            <w:tcW w:w="144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是否有违纪违法记录</w:t>
            </w:r>
          </w:p>
        </w:tc>
        <w:tc>
          <w:tcPr>
            <w:tcW w:w="144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是否有重修重考记录</w:t>
            </w:r>
          </w:p>
        </w:tc>
        <w:tc>
          <w:tcPr>
            <w:tcW w:w="80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加分（T）</w:t>
            </w:r>
          </w:p>
        </w:tc>
        <w:tc>
          <w:tcPr>
            <w:tcW w:w="10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综合成绩（P</w:t>
            </w:r>
            <w:r>
              <w:rPr>
                <w:rFonts w:hint="eastAsia" w:ascii="宋体" w:hAnsi="宋体" w:cs="宋体"/>
                <w:kern w:val="0"/>
                <w:szCs w:val="21"/>
                <w:vertAlign w:val="subscript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+T）</w:t>
            </w:r>
          </w:p>
        </w:tc>
        <w:tc>
          <w:tcPr>
            <w:tcW w:w="117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综合排名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（P）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5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7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eastAsia="zh-CN"/>
              </w:rPr>
              <w:t>俞勇连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20121111310049</w:t>
            </w:r>
          </w:p>
        </w:tc>
        <w:tc>
          <w:tcPr>
            <w:tcW w:w="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对外汉语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555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8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3.89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刘怡秀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20121111310029</w:t>
            </w:r>
          </w:p>
        </w:tc>
        <w:tc>
          <w:tcPr>
            <w:tcW w:w="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对外汉语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595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8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0.05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3.87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李云杰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20121111310024</w:t>
            </w:r>
          </w:p>
        </w:tc>
        <w:tc>
          <w:tcPr>
            <w:tcW w:w="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对外汉语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603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8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3.71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高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娜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20122314310041</w:t>
            </w:r>
          </w:p>
        </w:tc>
        <w:tc>
          <w:tcPr>
            <w:tcW w:w="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戏剧影视文学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434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8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0.05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3.46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王川元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20122314310019</w:t>
            </w:r>
          </w:p>
        </w:tc>
        <w:tc>
          <w:tcPr>
            <w:tcW w:w="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戏剧影视文学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438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8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3.01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蓝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蓝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20122312310057</w:t>
            </w:r>
          </w:p>
        </w:tc>
        <w:tc>
          <w:tcPr>
            <w:tcW w:w="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广告学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481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8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0.05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3.94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侯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霁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20122312310055</w:t>
            </w:r>
          </w:p>
        </w:tc>
        <w:tc>
          <w:tcPr>
            <w:tcW w:w="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广告学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619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8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0.05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3.92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孙荧晨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20122312310027</w:t>
            </w:r>
          </w:p>
        </w:tc>
        <w:tc>
          <w:tcPr>
            <w:tcW w:w="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广告学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589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8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0.05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3.88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史  楠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20122312310071</w:t>
            </w:r>
          </w:p>
        </w:tc>
        <w:tc>
          <w:tcPr>
            <w:tcW w:w="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广告学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427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8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3.64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毕佳玉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20122311310002</w:t>
            </w:r>
          </w:p>
        </w:tc>
        <w:tc>
          <w:tcPr>
            <w:tcW w:w="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汉语言文学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508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8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3.77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eastAsia="zh-CN"/>
              </w:rPr>
              <w:t>申志君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20122311310080</w:t>
            </w:r>
          </w:p>
        </w:tc>
        <w:tc>
          <w:tcPr>
            <w:tcW w:w="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汉语言文学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496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8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0.05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3.75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eastAsia="zh-CN"/>
              </w:rPr>
              <w:t>刘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eastAsia="zh-CN"/>
              </w:rPr>
              <w:t>园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20122311310072</w:t>
            </w:r>
          </w:p>
        </w:tc>
        <w:tc>
          <w:tcPr>
            <w:tcW w:w="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汉语言文学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498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8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0.05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3.70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5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eastAsia="zh-CN"/>
              </w:rPr>
              <w:t>罗艺乐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20122311310074</w:t>
            </w:r>
          </w:p>
        </w:tc>
        <w:tc>
          <w:tcPr>
            <w:tcW w:w="4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汉语言文学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489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80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0.05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3.64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</w:tr>
    </w:tbl>
    <w:p>
      <w:pPr>
        <w:spacing w:before="156" w:beforeLine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学院名称：（公章）                                   填表日期：  </w:t>
      </w:r>
      <w:r>
        <w:rPr>
          <w:rFonts w:hint="eastAsia" w:ascii="宋体" w:hAnsi="宋体"/>
          <w:sz w:val="24"/>
          <w:lang w:val="en-US" w:eastAsia="zh-CN"/>
        </w:rPr>
        <w:t>2015</w:t>
      </w:r>
      <w:r>
        <w:rPr>
          <w:rFonts w:hint="eastAsia" w:ascii="宋体" w:hAnsi="宋体"/>
          <w:sz w:val="24"/>
        </w:rPr>
        <w:t xml:space="preserve">  年  </w:t>
      </w:r>
      <w:r>
        <w:rPr>
          <w:rFonts w:hint="eastAsia" w:ascii="宋体" w:hAnsi="宋体"/>
          <w:sz w:val="24"/>
          <w:lang w:val="en-US" w:eastAsia="zh-CN"/>
        </w:rPr>
        <w:t>09</w:t>
      </w:r>
      <w:r>
        <w:rPr>
          <w:rFonts w:hint="eastAsia" w:ascii="宋体" w:hAnsi="宋体"/>
          <w:sz w:val="24"/>
        </w:rPr>
        <w:t xml:space="preserve">   月  </w:t>
      </w:r>
      <w:r>
        <w:rPr>
          <w:rFonts w:hint="eastAsia" w:ascii="宋体" w:hAnsi="宋体"/>
          <w:sz w:val="24"/>
          <w:lang w:val="en-US" w:eastAsia="zh-CN"/>
        </w:rPr>
        <w:t>15</w:t>
      </w:r>
      <w:r>
        <w:rPr>
          <w:rFonts w:hint="eastAsia" w:ascii="宋体" w:hAnsi="宋体"/>
          <w:sz w:val="24"/>
        </w:rPr>
        <w:t xml:space="preserve">   日</w:t>
      </w:r>
    </w:p>
    <w:p>
      <w:pPr>
        <w:spacing w:before="156" w:beforeLines="50"/>
        <w:rPr>
          <w:rFonts w:ascii="宋体" w:hAnsi="宋体"/>
          <w:sz w:val="24"/>
        </w:rPr>
      </w:pPr>
    </w:p>
    <w:p>
      <w:pPr>
        <w:widowControl/>
        <w:snapToGrid w:val="0"/>
        <w:spacing w:line="240" w:lineRule="atLeas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学院联系人:            移动电话:                                  学院推免生工作小组组长签字： </w:t>
      </w:r>
    </w:p>
    <w:p>
      <w:pPr>
        <w:spacing w:before="156" w:beforeLines="50"/>
        <w:rPr>
          <w:rFonts w:ascii="宋体" w:hAnsi="宋体"/>
          <w:sz w:val="24"/>
        </w:rPr>
      </w:pPr>
    </w:p>
    <w:p>
      <w:pPr>
        <w:spacing w:line="400" w:lineRule="exact"/>
        <w:rPr>
          <w:rFonts w:ascii="宋体" w:hAnsi="宋体"/>
          <w:bCs/>
          <w:sz w:val="28"/>
          <w:szCs w:val="28"/>
        </w:rPr>
      </w:pPr>
      <w:r>
        <w:rPr>
          <w:rFonts w:hint="eastAsia" w:ascii="黑体" w:hAnsi="黑体" w:eastAsia="黑体" w:cs="宋体"/>
          <w:b/>
          <w:kern w:val="0"/>
          <w:sz w:val="24"/>
        </w:rPr>
        <w:t>注：排序请按综合排名的升序进行 。</w:t>
      </w:r>
    </w:p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 w:cs="Arial"/>
          <w:b/>
          <w:kern w:val="0"/>
          <w:sz w:val="36"/>
          <w:szCs w:val="36"/>
        </w:rPr>
        <w:t>海南大学各学院推免生</w:t>
      </w:r>
      <w:bookmarkStart w:id="0" w:name="_GoBack"/>
      <w:bookmarkEnd w:id="0"/>
      <w:r>
        <w:rPr>
          <w:rFonts w:hint="eastAsia" w:ascii="宋体" w:hAnsi="宋体" w:cs="Arial"/>
          <w:b/>
          <w:kern w:val="0"/>
          <w:sz w:val="36"/>
          <w:szCs w:val="36"/>
        </w:rPr>
        <w:t>替补候选人名单汇总表</w:t>
      </w:r>
    </w:p>
    <w:tbl>
      <w:tblPr>
        <w:tblStyle w:val="7"/>
        <w:tblpPr w:leftFromText="180" w:rightFromText="180" w:vertAnchor="text" w:horzAnchor="margin" w:tblpXSpec="center" w:tblpY="158"/>
        <w:tblW w:w="127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00"/>
        <w:gridCol w:w="1740"/>
        <w:gridCol w:w="660"/>
        <w:gridCol w:w="1680"/>
        <w:gridCol w:w="1215"/>
        <w:gridCol w:w="1303"/>
        <w:gridCol w:w="1440"/>
        <w:gridCol w:w="808"/>
        <w:gridCol w:w="1080"/>
        <w:gridCol w:w="11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排序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学号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12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CET4</w:t>
            </w:r>
            <w:r>
              <w:rPr>
                <w:rFonts w:hint="eastAsia" w:ascii="宋体" w:hAnsi="宋体"/>
                <w:kern w:val="0"/>
                <w:szCs w:val="21"/>
              </w:rPr>
              <w:t>成绩</w:t>
            </w: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是否有违纪违法记录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是否有重修重考记录</w:t>
            </w:r>
          </w:p>
        </w:tc>
        <w:tc>
          <w:tcPr>
            <w:tcW w:w="80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加分（T）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综合成绩（P</w:t>
            </w:r>
            <w:r>
              <w:rPr>
                <w:rFonts w:hint="eastAsia" w:ascii="宋体" w:hAnsi="宋体" w:cs="宋体"/>
                <w:kern w:val="0"/>
                <w:szCs w:val="21"/>
                <w:vertAlign w:val="subscript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+T）</w:t>
            </w:r>
          </w:p>
        </w:tc>
        <w:tc>
          <w:tcPr>
            <w:tcW w:w="117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综合排名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（P）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8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eastAsia="zh-CN"/>
              </w:rPr>
              <w:t>胡邵华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20122311310061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汉语言文学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532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3.61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程雅楠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20121111310005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对外汉语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440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3.61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刘  颖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20122311310071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汉语言文学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486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3.61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</w:tbl>
    <w:p>
      <w:pPr>
        <w:spacing w:before="156" w:beforeLines="50"/>
        <w:rPr>
          <w:sz w:val="24"/>
        </w:rPr>
      </w:pPr>
    </w:p>
    <w:p>
      <w:pPr>
        <w:spacing w:before="156" w:beforeLine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学院名称：（公章）                                   填表日期：  </w:t>
      </w:r>
      <w:r>
        <w:rPr>
          <w:rFonts w:hint="eastAsia" w:ascii="宋体" w:hAnsi="宋体"/>
          <w:sz w:val="24"/>
          <w:lang w:val="en-US" w:eastAsia="zh-CN"/>
        </w:rPr>
        <w:t>2015</w:t>
      </w:r>
      <w:r>
        <w:rPr>
          <w:rFonts w:hint="eastAsia" w:ascii="宋体" w:hAnsi="宋体"/>
          <w:sz w:val="24"/>
        </w:rPr>
        <w:t xml:space="preserve">   年   </w:t>
      </w:r>
      <w:r>
        <w:rPr>
          <w:rFonts w:hint="eastAsia" w:ascii="宋体" w:hAnsi="宋体"/>
          <w:sz w:val="24"/>
          <w:lang w:val="en-US" w:eastAsia="zh-CN"/>
        </w:rPr>
        <w:t>09</w:t>
      </w:r>
      <w:r>
        <w:rPr>
          <w:rFonts w:hint="eastAsia" w:ascii="宋体" w:hAnsi="宋体"/>
          <w:sz w:val="24"/>
        </w:rPr>
        <w:t xml:space="preserve">  月  </w:t>
      </w:r>
      <w:r>
        <w:rPr>
          <w:rFonts w:hint="eastAsia" w:ascii="宋体" w:hAnsi="宋体"/>
          <w:sz w:val="24"/>
          <w:lang w:val="en-US" w:eastAsia="zh-CN"/>
        </w:rPr>
        <w:t>15</w:t>
      </w:r>
      <w:r>
        <w:rPr>
          <w:rFonts w:hint="eastAsia" w:ascii="宋体" w:hAnsi="宋体"/>
          <w:sz w:val="24"/>
        </w:rPr>
        <w:t xml:space="preserve">   日</w:t>
      </w:r>
    </w:p>
    <w:p>
      <w:pPr>
        <w:widowControl/>
        <w:snapToGrid w:val="0"/>
        <w:spacing w:line="240" w:lineRule="atLeast"/>
        <w:rPr>
          <w:rFonts w:ascii="宋体" w:hAnsi="宋体" w:cs="宋体"/>
          <w:kern w:val="0"/>
          <w:sz w:val="24"/>
        </w:rPr>
      </w:pPr>
    </w:p>
    <w:p>
      <w:pPr>
        <w:widowControl/>
        <w:snapToGrid w:val="0"/>
        <w:spacing w:line="240" w:lineRule="atLeast"/>
        <w:rPr>
          <w:rFonts w:ascii="宋体" w:hAnsi="宋体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学院联系人:            移动电话:                                  学院推免生工作小组组长签字： </w:t>
      </w:r>
    </w:p>
    <w:p>
      <w:pPr>
        <w:widowControl/>
        <w:snapToGrid w:val="0"/>
        <w:spacing w:line="240" w:lineRule="atLeast"/>
        <w:rPr>
          <w:rFonts w:ascii="宋体" w:hAnsi="宋体"/>
          <w:sz w:val="24"/>
        </w:rPr>
      </w:pPr>
    </w:p>
    <w:p>
      <w:pPr>
        <w:spacing w:line="400" w:lineRule="exact"/>
        <w:rPr>
          <w:rFonts w:hint="eastAsia" w:ascii="黑体" w:hAnsi="黑体" w:eastAsia="黑体" w:cs="宋体"/>
          <w:b/>
          <w:kern w:val="0"/>
          <w:sz w:val="24"/>
          <w:lang w:eastAsia="zh-CN"/>
        </w:rPr>
      </w:pPr>
      <w:r>
        <w:rPr>
          <w:rFonts w:hint="eastAsia" w:ascii="黑体" w:hAnsi="黑体" w:eastAsia="黑体" w:cs="宋体"/>
          <w:b/>
          <w:kern w:val="0"/>
          <w:sz w:val="24"/>
        </w:rPr>
        <w:t xml:space="preserve">注：排序请按综合排名的升序进行 </w:t>
      </w:r>
      <w:r>
        <w:rPr>
          <w:rFonts w:hint="eastAsia" w:ascii="黑体" w:hAnsi="黑体" w:eastAsia="黑体" w:cs="宋体"/>
          <w:b/>
          <w:kern w:val="0"/>
          <w:sz w:val="24"/>
          <w:lang w:val="en-US" w:eastAsia="zh-CN"/>
        </w:rPr>
        <w:t>.</w:t>
      </w:r>
    </w:p>
    <w:p>
      <w:pPr>
        <w:spacing w:line="400" w:lineRule="exact"/>
        <w:rPr>
          <w:rFonts w:hint="eastAsia" w:ascii="黑体" w:hAnsi="黑体" w:eastAsia="黑体" w:cs="宋体"/>
          <w:b/>
          <w:kern w:val="0"/>
          <w:sz w:val="24"/>
          <w:lang w:eastAsia="zh-CN"/>
        </w:rPr>
      </w:pPr>
    </w:p>
    <w:sectPr>
      <w:footerReference r:id="rId4" w:type="default"/>
      <w:pgSz w:w="16838" w:h="11906" w:orient="landscape"/>
      <w:pgMar w:top="1474" w:right="1588" w:bottom="1588" w:left="2155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vAnchor="text" w:hAnchor="margin" w:xAlign="outside" w:y="1"/>
      <w:rPr>
        <w:rStyle w:val="5"/>
        <w:sz w:val="32"/>
        <w:szCs w:val="32"/>
      </w:rPr>
    </w:pPr>
    <w:r>
      <w:rPr>
        <w:rStyle w:val="5"/>
        <w:rFonts w:hint="eastAsia"/>
        <w:sz w:val="32"/>
        <w:szCs w:val="32"/>
      </w:rPr>
      <w:t>－ －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D688E"/>
    <w:rsid w:val="000B4818"/>
    <w:rsid w:val="00133AEF"/>
    <w:rsid w:val="00335D3F"/>
    <w:rsid w:val="003A0F30"/>
    <w:rsid w:val="0047383C"/>
    <w:rsid w:val="00526F42"/>
    <w:rsid w:val="008F4009"/>
    <w:rsid w:val="00911990"/>
    <w:rsid w:val="00AC4259"/>
    <w:rsid w:val="00B238B8"/>
    <w:rsid w:val="00B70585"/>
    <w:rsid w:val="00C074DF"/>
    <w:rsid w:val="00C622BA"/>
    <w:rsid w:val="00CA0BCF"/>
    <w:rsid w:val="00D212B6"/>
    <w:rsid w:val="00DD688E"/>
    <w:rsid w:val="00E45C2A"/>
    <w:rsid w:val="00EC2A68"/>
    <w:rsid w:val="00EF54B7"/>
    <w:rsid w:val="00FA3B6E"/>
    <w:rsid w:val="09EE7359"/>
    <w:rsid w:val="0A141797"/>
    <w:rsid w:val="0F891808"/>
    <w:rsid w:val="12576123"/>
    <w:rsid w:val="1359284E"/>
    <w:rsid w:val="1CFF3BFB"/>
    <w:rsid w:val="21667FDB"/>
    <w:rsid w:val="26F234F5"/>
    <w:rsid w:val="2BB172BB"/>
    <w:rsid w:val="2DB512E6"/>
    <w:rsid w:val="301A3977"/>
    <w:rsid w:val="32E00C87"/>
    <w:rsid w:val="34B13101"/>
    <w:rsid w:val="34E9325B"/>
    <w:rsid w:val="3ED57FA3"/>
    <w:rsid w:val="449E3321"/>
    <w:rsid w:val="482515E9"/>
    <w:rsid w:val="565C123F"/>
    <w:rsid w:val="588A01CF"/>
    <w:rsid w:val="59DA6BF7"/>
    <w:rsid w:val="5F8E7A52"/>
    <w:rsid w:val="698279A8"/>
    <w:rsid w:val="6F065AB6"/>
    <w:rsid w:val="6FE43E1F"/>
    <w:rsid w:val="717A7D95"/>
    <w:rsid w:val="77607E69"/>
    <w:rsid w:val="78DF5D5C"/>
    <w:rsid w:val="798F487B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  <w:rPr/>
  </w:style>
  <w:style w:type="character" w:styleId="6">
    <w:name w:val="Hyperlink"/>
    <w:basedOn w:val="4"/>
    <w:unhideWhenUsed/>
    <w:uiPriority w:val="99"/>
    <w:rPr>
      <w:color w:val="0000FF"/>
      <w:u w:val="single"/>
    </w:rPr>
  </w:style>
  <w:style w:type="character" w:customStyle="1" w:styleId="8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1358</Characters>
  <Lines>11</Lines>
  <Paragraphs>3</Paragraphs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2015-08-28T07:51:00Z</dcterms:created>
  <dc:creator>hp</dc:creator>
  <cp:lastModifiedBy>Administrator</cp:lastModifiedBy>
  <cp:lastPrinted>2015-09-15T09:00:02Z</cp:lastPrinted>
  <dcterms:modified xsi:type="dcterms:W3CDTF">2015-09-15T09:00:29Z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